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D96FC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83058A2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1B2CB94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056A5F4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1C5888" w14:textId="77777777" w:rsidR="006B400B" w:rsidRPr="00EF3AE1" w:rsidRDefault="006B400B" w:rsidP="006B40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E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107D2A1B" w14:textId="77777777" w:rsidR="006B400B" w:rsidRPr="00EF3AE1" w:rsidRDefault="006B400B" w:rsidP="006B40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E1">
        <w:rPr>
          <w:rFonts w:ascii="Times New Roman" w:hAnsi="Times New Roman" w:cs="Times New Roman"/>
          <w:b/>
          <w:sz w:val="28"/>
          <w:szCs w:val="28"/>
        </w:rPr>
        <w:t>на 2023– 2024 учебный год по</w:t>
      </w:r>
    </w:p>
    <w:p w14:paraId="2CC51956" w14:textId="77777777" w:rsidR="006B400B" w:rsidRPr="00EF3AE1" w:rsidRDefault="006B400B" w:rsidP="006B40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E1">
        <w:rPr>
          <w:rFonts w:ascii="Times New Roman" w:hAnsi="Times New Roman" w:cs="Times New Roman"/>
          <w:b/>
          <w:sz w:val="28"/>
          <w:szCs w:val="28"/>
        </w:rPr>
        <w:t>дополнительной общеобразовательной</w:t>
      </w:r>
    </w:p>
    <w:p w14:paraId="2069D5AE" w14:textId="0D5C2914" w:rsidR="006B400B" w:rsidRPr="00EF3AE1" w:rsidRDefault="006B400B" w:rsidP="006B40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E1">
        <w:rPr>
          <w:rFonts w:ascii="Times New Roman" w:hAnsi="Times New Roman" w:cs="Times New Roman"/>
          <w:b/>
          <w:sz w:val="28"/>
          <w:szCs w:val="28"/>
        </w:rPr>
        <w:t>программе «</w:t>
      </w:r>
      <w:r>
        <w:rPr>
          <w:rFonts w:ascii="Times New Roman" w:hAnsi="Times New Roman" w:cs="Times New Roman"/>
          <w:b/>
          <w:sz w:val="28"/>
          <w:szCs w:val="28"/>
        </w:rPr>
        <w:t>Подвижные игры</w:t>
      </w:r>
      <w:r w:rsidRPr="00EF3AE1">
        <w:rPr>
          <w:rFonts w:ascii="Times New Roman" w:hAnsi="Times New Roman" w:cs="Times New Roman"/>
          <w:b/>
          <w:sz w:val="28"/>
          <w:szCs w:val="28"/>
        </w:rPr>
        <w:t>»</w:t>
      </w:r>
    </w:p>
    <w:p w14:paraId="11DA228D" w14:textId="77777777" w:rsidR="006B400B" w:rsidRPr="00EF3AE1" w:rsidRDefault="006B400B" w:rsidP="006B40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7144CB" w14:textId="77777777" w:rsidR="006B400B" w:rsidRDefault="006B400B" w:rsidP="006B400B">
      <w:pPr>
        <w:rPr>
          <w:sz w:val="26"/>
          <w:szCs w:val="26"/>
        </w:rPr>
      </w:pPr>
    </w:p>
    <w:p w14:paraId="0368E150" w14:textId="77777777" w:rsidR="006B400B" w:rsidRDefault="006B400B" w:rsidP="006B400B">
      <w:pPr>
        <w:jc w:val="center"/>
        <w:rPr>
          <w:sz w:val="26"/>
          <w:szCs w:val="26"/>
        </w:rPr>
      </w:pPr>
    </w:p>
    <w:p w14:paraId="69986B10" w14:textId="77777777" w:rsidR="006B400B" w:rsidRPr="00EF3AE1" w:rsidRDefault="006B400B" w:rsidP="006B400B">
      <w:pPr>
        <w:jc w:val="right"/>
        <w:rPr>
          <w:rFonts w:ascii="Times New Roman" w:hAnsi="Times New Roman" w:cs="Times New Roman"/>
          <w:sz w:val="28"/>
          <w:szCs w:val="28"/>
        </w:rPr>
      </w:pPr>
      <w:r w:rsidRPr="00EF3AE1">
        <w:rPr>
          <w:rFonts w:ascii="Times New Roman" w:hAnsi="Times New Roman" w:cs="Times New Roman"/>
          <w:sz w:val="28"/>
          <w:szCs w:val="28"/>
        </w:rPr>
        <w:t>Программа составлена</w:t>
      </w:r>
    </w:p>
    <w:p w14:paraId="17503D13" w14:textId="77777777" w:rsidR="006B400B" w:rsidRPr="00EF3AE1" w:rsidRDefault="006B400B" w:rsidP="006B400B">
      <w:pPr>
        <w:jc w:val="right"/>
        <w:rPr>
          <w:rFonts w:ascii="Times New Roman" w:hAnsi="Times New Roman" w:cs="Times New Roman"/>
          <w:sz w:val="28"/>
          <w:szCs w:val="28"/>
        </w:rPr>
      </w:pPr>
      <w:r w:rsidRPr="00EF3AE1">
        <w:rPr>
          <w:rFonts w:ascii="Times New Roman" w:hAnsi="Times New Roman" w:cs="Times New Roman"/>
          <w:sz w:val="28"/>
          <w:szCs w:val="28"/>
        </w:rPr>
        <w:t>педагогом дополнительного образования.</w:t>
      </w:r>
    </w:p>
    <w:p w14:paraId="760A3710" w14:textId="0CECDDFB" w:rsidR="006B400B" w:rsidRPr="006B400B" w:rsidRDefault="006B400B" w:rsidP="006B40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Бурмакина А.А</w:t>
      </w:r>
      <w:r w:rsidRPr="00EF3AE1">
        <w:rPr>
          <w:rFonts w:ascii="Times New Roman" w:hAnsi="Times New Roman" w:cs="Times New Roman"/>
          <w:sz w:val="28"/>
          <w:szCs w:val="28"/>
        </w:rPr>
        <w:t>.</w:t>
      </w:r>
    </w:p>
    <w:p w14:paraId="355C7F43" w14:textId="77777777" w:rsidR="006B400B" w:rsidRPr="00EF3AE1" w:rsidRDefault="006B400B" w:rsidP="006B40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8AF5B9" w14:textId="77777777" w:rsidR="006B400B" w:rsidRDefault="006B400B" w:rsidP="006B40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017F84" w14:textId="77777777" w:rsidR="006B400B" w:rsidRDefault="006B400B" w:rsidP="006B40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85C577" w14:textId="77777777" w:rsidR="006B400B" w:rsidRDefault="006B400B" w:rsidP="006B40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14A846" w14:textId="4EF6E7EC" w:rsidR="006B400B" w:rsidRDefault="006B400B" w:rsidP="006B400B">
      <w:pPr>
        <w:rPr>
          <w:rFonts w:ascii="Times New Roman" w:hAnsi="Times New Roman" w:cs="Times New Roman"/>
          <w:sz w:val="28"/>
          <w:szCs w:val="28"/>
        </w:rPr>
      </w:pPr>
    </w:p>
    <w:p w14:paraId="35D8AFB0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B4ECA50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290A343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6C0C4CC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2CAC2C5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84E6B2E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F6C17E2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FF52DA3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16376A3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35B8D98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0DBD43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FC2D890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7E88EF9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73A3271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64418C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5648B4E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4855AF4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57EE8AE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6814598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926A5E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E433B39" w14:textId="47EBE4EA" w:rsidR="006B400B" w:rsidRDefault="006B400B" w:rsidP="006B4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FB0BD9" w14:textId="68023E59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1ED737" w14:textId="6F332E9F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907B35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119589E" w14:textId="4C491C83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D7B4FE" w14:textId="0D47413A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9E1675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CE00E3" w14:textId="56E93953" w:rsidR="006B400B" w:rsidRDefault="006B400B" w:rsidP="006B4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14:paraId="5684BC12" w14:textId="77777777" w:rsidR="006B400B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3B502E" w14:textId="2804AD9A" w:rsid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7274E49F" w14:textId="77777777" w:rsidR="006B400B" w:rsidRPr="00EB27D7" w:rsidRDefault="006B400B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7F4A115" w14:textId="29668767" w:rsidR="006B400B" w:rsidRDefault="006B400B" w:rsidP="006B400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0" w:name="_Hlk148533241"/>
      <w:r w:rsidRPr="007A5236">
        <w:rPr>
          <w:sz w:val="28"/>
          <w:szCs w:val="28"/>
        </w:rPr>
        <w:t>Рабочая программа внеурочной</w:t>
      </w:r>
      <w:r>
        <w:rPr>
          <w:sz w:val="28"/>
          <w:szCs w:val="28"/>
        </w:rPr>
        <w:t xml:space="preserve"> </w:t>
      </w:r>
      <w:r w:rsidRPr="007A5236">
        <w:rPr>
          <w:sz w:val="28"/>
          <w:szCs w:val="28"/>
        </w:rPr>
        <w:t>деятельности спортивного кружка</w:t>
      </w:r>
      <w:r>
        <w:rPr>
          <w:sz w:val="28"/>
          <w:szCs w:val="28"/>
        </w:rPr>
        <w:t xml:space="preserve"> по баскетболу </w:t>
      </w:r>
      <w:bookmarkStart w:id="1" w:name="_Hlk148544884"/>
      <w:r>
        <w:rPr>
          <w:b/>
          <w:sz w:val="28"/>
          <w:szCs w:val="28"/>
        </w:rPr>
        <w:t>«</w:t>
      </w:r>
      <w:r>
        <w:rPr>
          <w:b/>
          <w:sz w:val="28"/>
          <w:szCs w:val="28"/>
          <w:lang w:eastAsia="ar-SA"/>
        </w:rPr>
        <w:t>Подвижные игры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bookmarkEnd w:id="1"/>
      <w:r w:rsidRPr="007A5236">
        <w:rPr>
          <w:sz w:val="28"/>
          <w:szCs w:val="28"/>
        </w:rPr>
        <w:t>для</w:t>
      </w:r>
      <w:r>
        <w:rPr>
          <w:sz w:val="28"/>
          <w:szCs w:val="28"/>
        </w:rPr>
        <w:t xml:space="preserve"> 4-</w:t>
      </w:r>
      <w:r w:rsidRPr="007A5236">
        <w:rPr>
          <w:sz w:val="28"/>
          <w:szCs w:val="28"/>
        </w:rPr>
        <w:t xml:space="preserve"> 5 классов разработана в соответствии</w:t>
      </w:r>
      <w:r>
        <w:rPr>
          <w:sz w:val="28"/>
          <w:szCs w:val="28"/>
        </w:rPr>
        <w:t xml:space="preserve"> </w:t>
      </w:r>
      <w:r w:rsidRPr="00EB3D3C">
        <w:rPr>
          <w:color w:val="000000"/>
          <w:sz w:val="28"/>
          <w:szCs w:val="28"/>
        </w:rPr>
        <w:t>со следующими документами:</w:t>
      </w:r>
    </w:p>
    <w:p w14:paraId="3ED47054" w14:textId="77777777" w:rsidR="006B400B" w:rsidRPr="00EB3D3C" w:rsidRDefault="006B400B" w:rsidP="006B400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B3D3C">
        <w:rPr>
          <w:color w:val="000000"/>
          <w:sz w:val="28"/>
          <w:szCs w:val="28"/>
        </w:rPr>
        <w:t>Федеральный Закон Российской Федерации от 29.12.2012 г. № 273 «Об образовании в Российской Федерации» (далее - ФЗ № 273).</w:t>
      </w:r>
    </w:p>
    <w:p w14:paraId="76E62E37" w14:textId="77777777" w:rsidR="006B400B" w:rsidRPr="00EB3D3C" w:rsidRDefault="006B400B" w:rsidP="006B400B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B3D3C">
        <w:rPr>
          <w:color w:val="000000"/>
          <w:sz w:val="28"/>
          <w:szCs w:val="28"/>
        </w:rPr>
        <w:t>Приказ Министерства образования и науки Российской Федерации от 29 августа 2013 г.</w:t>
      </w:r>
    </w:p>
    <w:p w14:paraId="7787DCCD" w14:textId="77777777" w:rsidR="006B400B" w:rsidRPr="00EB3D3C" w:rsidRDefault="006B400B" w:rsidP="006B400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B3D3C">
        <w:rPr>
          <w:color w:val="000000"/>
          <w:sz w:val="28"/>
          <w:szCs w:val="28"/>
        </w:rPr>
        <w:t>№ 1008 «Об утверждении порядка организации и осуществления образовательной</w:t>
      </w:r>
      <w:r>
        <w:rPr>
          <w:color w:val="000000"/>
          <w:sz w:val="28"/>
          <w:szCs w:val="28"/>
        </w:rPr>
        <w:t xml:space="preserve"> </w:t>
      </w:r>
      <w:r w:rsidRPr="00EB3D3C">
        <w:rPr>
          <w:color w:val="000000"/>
          <w:sz w:val="28"/>
          <w:szCs w:val="28"/>
        </w:rPr>
        <w:t>деятельности по дополнительным общеобразовательным программам»</w:t>
      </w:r>
    </w:p>
    <w:p w14:paraId="322EA92C" w14:textId="77777777" w:rsidR="006B400B" w:rsidRPr="00EB3D3C" w:rsidRDefault="006B400B" w:rsidP="006B400B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B3D3C">
        <w:rPr>
          <w:color w:val="000000"/>
          <w:sz w:val="28"/>
          <w:szCs w:val="28"/>
        </w:rPr>
        <w:t>Концепция развития дополнительного образования детей от 4 сентября 2014 г. № 1726</w:t>
      </w:r>
    </w:p>
    <w:p w14:paraId="431CCAD6" w14:textId="77777777" w:rsidR="006B400B" w:rsidRPr="00EB3D3C" w:rsidRDefault="006B400B" w:rsidP="006B400B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B3D3C">
        <w:rPr>
          <w:color w:val="000000"/>
          <w:sz w:val="28"/>
          <w:szCs w:val="28"/>
        </w:rPr>
        <w:t>Постановление Главного государственного санитарного врача РФ от 4 июля 2014 года № 41 «Об утверждении СанПиН 2.4.4.3172-14 «Санитарно- 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bookmarkEnd w:id="0"/>
    <w:p w14:paraId="6D7FD7EA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</w:p>
    <w:p w14:paraId="5C8B18BA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Игра с давних пор была</w:t>
      </w: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неотъемлемой частью жизни человека, использовалась с целью воспитания и физического развития детей. Игровая деятельность удовлетворяет потребности детей в общении, отдыхе, развлечении, познании, в развитии духовных и физических сил.</w:t>
      </w:r>
    </w:p>
    <w:p w14:paraId="5F4086FD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 оказывают благоприятное влияние на рост, развитие и укрепление опорно – двигательного аппарата, на формирование правильной осанки, а также повышают функциональную деятельность всего организма. Под воздействием физических упражнений, применяемых в играх, активизируются все виды обмена веществ. Мышечные нагрузки стимулируют работу желез внутренней секреции. Положительные эмоции, возникающие во время игр, благотворно влияют на нервную систему детского организма</w:t>
      </w:r>
    </w:p>
    <w:p w14:paraId="49877592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Подвижные игры в большой степени способствуют развитию </w:t>
      </w:r>
      <w:proofErr w:type="gramStart"/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  физических</w:t>
      </w:r>
      <w:proofErr w:type="gramEnd"/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качеств: быстроты, ловкости, выносливости, силы, гибкости.</w:t>
      </w:r>
    </w:p>
    <w:p w14:paraId="6CB63DD3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подвижные игры развивают зрительную и слуховую память, речевые и умственные способности ребёнка.</w:t>
      </w:r>
    </w:p>
    <w:p w14:paraId="266EB50D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Игра оказывает большое воздействие на формирование личности, т.к. в игре развивается умение анализировать, сопоставлять, обобщать и делать выводы.</w:t>
      </w:r>
    </w:p>
    <w:p w14:paraId="10B75445" w14:textId="3976217D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 развивают способность адекватно оценивать простра</w:t>
      </w:r>
      <w:r w:rsidR="00075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ственные и временные отношения, одновременно воспринимать многое и реагировать на воспринятое. Игры и упражнения с мелкими предметами повышают кожно-тактильную и мышечно-двигательную чувствительность, совершенствуют двигательную функцию рук и пальцев, что имеет особое значение для речевой функции школьников младших классов.</w:t>
      </w:r>
    </w:p>
    <w:p w14:paraId="642897FC" w14:textId="396AD123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игровой деятельности дети повышают свой кругозор, учатся применять и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знания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полученные на уроках математики, чтения, русского языка, природоведения. Также они изучают и применяют правила различных подвижных игр, знакомятся с элементами правил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 игр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45B7A3F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подвижных игр носит коллективный характер.</w:t>
      </w:r>
    </w:p>
    <w:p w14:paraId="446D6474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-2-</w:t>
      </w:r>
    </w:p>
    <w:p w14:paraId="33B39E5E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Мнение сверстников оказывает большое влияние на поведение каждого игрока. В зависимости от качества выполнения роли участник игры может заслужить поощрение, или, наоборот, неодобрение товарищей – так дети приучаются к деятельности в коллективе. Многие игры воспитывают смелость, взаимовыручку, умение корректно вести себя и доброжелательно относиться к соперникам.</w:t>
      </w:r>
    </w:p>
    <w:p w14:paraId="0CCF4907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Современные дети мало двигаются, меньше, чем раньше, гуляют во дворе и играют в подвижные игры из-за привязанности к телевизору и компьютеру. Двигательная активность большинства школьников ограничивается двумя уроками физкультуры в неделю и небольшой прогулкой у детей, посещающих группу продлённого дня.  Это приводит к общему ухудшению состояния здоровья наших школьников, в частности, к нарушению осанки, ожирению, понижению иммунитета, к подверженности простудным заболеваниям.</w:t>
      </w:r>
    </w:p>
    <w:p w14:paraId="073152F6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Подвижная игра относится к тем проявлениям игровой деятельности, в которых ярко выражена роль движений. Для подвижной игры характерны активные творческие двигательные действия, мотивированные её сюжетом. Эти действия частично ограничиваются правилами, направленными на преодоление различных трудностей на пути к достижению поставленной цели, что способствует разностороннему развитию детей.</w:t>
      </w:r>
    </w:p>
    <w:p w14:paraId="0A484A70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Направленность образовательной программы – физкультурно – спортивная</w:t>
      </w:r>
    </w:p>
    <w:p w14:paraId="125C5E77" w14:textId="7EC0BDA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В данной программе используются коллективные и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подвижные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игры, а также игры, подводящие к спортивной деятельности.</w:t>
      </w:r>
    </w:p>
    <w:p w14:paraId="7CA0C269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Новизна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данной программы состоит в том, что она направлена на развитие детей как с основной группой здоровья, так и детей из логопедических и коррекционных классов. Специально для таких детей в неё включены сюжетно – ролевые 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игры, в которых наряду с двигательными навыками ребёнок развивает образно – эмоциональные, логические и речевые навыки.</w:t>
      </w:r>
    </w:p>
    <w:p w14:paraId="3E4F256A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Актуальность программы.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Большое количество детей, поступающих в школу, имеют отклонения в состоянии здоровья, выраженные в нарушении осанки, в слабом мышечном тонусе, частых простудных заболеваниях. Родителям,</w:t>
      </w:r>
    </w:p>
    <w:p w14:paraId="7D5B234E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-3-</w:t>
      </w:r>
    </w:p>
    <w:p w14:paraId="2C665256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занятым зарабатыванием денег, некогда водить детей на тренировки в спортшколу, заниматься их физическим развитием. Данная образовательная программа предоставляет возможность заниматься спортом, не покидая стен школы. Все дети любят играть и в процессе игровой деятельности с удовольствием выполняют различные упражнения, направленные на выработку правильных двигательных навыков, коррекцию осанки, развитие ловкости, быстроты, силы, гибкости. У ребёнка с раннего возраста вырабатывается потребность в систематических занятиях спортом, что в дальнейшем приведёт его к здоровому образу жизни.</w:t>
      </w:r>
    </w:p>
    <w:p w14:paraId="6C716F67" w14:textId="71554908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Отличительные особенности программы – 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её комбинированность и доступность. Наряду с подвижными играми в неё входят элементы музыкально – ритмического воспитания, гимнастики, спортивных игр.  Программа базируется на изученных на уроках элементах игровой деятельности, на простых общеразвивающих упражнениях, усложняющихся по мере обучения детей. Доброжелательная атмосфера занятия, где, в отличие от уроков, нет негативных оценок деятельности,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поверить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детям в свои силы и возможности. Музыкальное сопровождение позволяет создать позитивный эмоциональный фон в начале тренировки, снять негативные проявления в заключительной её части.</w:t>
      </w:r>
    </w:p>
    <w:p w14:paraId="56CBAB2B" w14:textId="7A86ACAE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Педагогическая целесообразность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программы заключается в приобретении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занимающимися важных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дальнейшей учёбы и жизни навыков: умение сотрудничать в коллективе сверстников, подчинять свои интересы интересам команды, решать корректными способами конфликтные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ситуации, доброжелательно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относиться к другим детям. Программа способствует более успешному прохождению учебного материала на уроках физической культуры в школе и вырабатывает положительную динамику физического развития и здоровья ребёнка в целом.</w:t>
      </w:r>
    </w:p>
    <w:p w14:paraId="5E726810" w14:textId="3B7794A2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 образовательной программы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приобщени</w:t>
      </w:r>
      <w:r w:rsidR="00075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к систематическим занятиям спортом, их разностороннее физическое и коммуникативное развитие, привитие навыков здорового образа жизни.</w:t>
      </w:r>
    </w:p>
    <w:p w14:paraId="660F06AD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-4-</w:t>
      </w:r>
    </w:p>
    <w:p w14:paraId="69800505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задачи,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решаемые программой:</w:t>
      </w:r>
    </w:p>
    <w:p w14:paraId="6F4D796A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Образовательные</w:t>
      </w:r>
    </w:p>
    <w:p w14:paraId="0A37C73B" w14:textId="77777777" w:rsidR="00EB27D7" w:rsidRPr="00EB27D7" w:rsidRDefault="00EB27D7" w:rsidP="00EB27D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детей правилам поведения и техники безопасности во время занятий спортом</w:t>
      </w:r>
    </w:p>
    <w:p w14:paraId="18E2CF51" w14:textId="77777777" w:rsidR="00EB27D7" w:rsidRPr="00EB27D7" w:rsidRDefault="00EB27D7" w:rsidP="00EB27D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Научить их выполнять правильно гимнастическую разминку</w:t>
      </w:r>
    </w:p>
    <w:p w14:paraId="503828B2" w14:textId="77777777" w:rsidR="00EB27D7" w:rsidRPr="00EB27D7" w:rsidRDefault="00EB27D7" w:rsidP="00EB27D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технике правильного дыхания во время выполнения физических упражнений</w:t>
      </w:r>
    </w:p>
    <w:p w14:paraId="157E1F71" w14:textId="77777777" w:rsidR="00EB27D7" w:rsidRPr="00EB27D7" w:rsidRDefault="00EB27D7" w:rsidP="00EB27D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правила и тактику подвижных игр, предлагаемых программой</w:t>
      </w:r>
    </w:p>
    <w:p w14:paraId="2288DF4F" w14:textId="77777777" w:rsidR="00EB27D7" w:rsidRPr="00EB27D7" w:rsidRDefault="00EB27D7" w:rsidP="00EB27D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Обучить навыкам оказания первой медицинской помощи при простейших травмах</w:t>
      </w:r>
    </w:p>
    <w:p w14:paraId="77EBA872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Развивающие</w:t>
      </w:r>
    </w:p>
    <w:p w14:paraId="26AA19F2" w14:textId="5498A684" w:rsidR="00EB27D7" w:rsidRPr="00EB27D7" w:rsidRDefault="00075776" w:rsidP="00EB27D7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формированию</w:t>
      </w:r>
      <w:r w:rsidR="00EB27D7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правильной осанки</w:t>
      </w:r>
    </w:p>
    <w:p w14:paraId="66B22E8E" w14:textId="77777777" w:rsidR="00EB27D7" w:rsidRPr="00EB27D7" w:rsidRDefault="00EB27D7" w:rsidP="00EB27D7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развитию умственных способностей ребёнка: зрительной, слуховой памяти, внимания, речевых способностей.</w:t>
      </w:r>
    </w:p>
    <w:p w14:paraId="5CB0EF07" w14:textId="77777777" w:rsidR="00EB27D7" w:rsidRPr="00EB27D7" w:rsidRDefault="00EB27D7" w:rsidP="00EB27D7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Укрепить мышечно – связочный аппарат</w:t>
      </w:r>
    </w:p>
    <w:p w14:paraId="0ACEB989" w14:textId="77777777" w:rsidR="00EB27D7" w:rsidRPr="00EB27D7" w:rsidRDefault="00EB27D7" w:rsidP="00EB27D7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развитию и функциональному совершенствованию органов дыхания и кровообращения</w:t>
      </w:r>
    </w:p>
    <w:p w14:paraId="37B07604" w14:textId="77777777" w:rsidR="00EB27D7" w:rsidRPr="00EB27D7" w:rsidRDefault="00EB27D7" w:rsidP="00EB27D7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основные физические качества</w:t>
      </w:r>
    </w:p>
    <w:p w14:paraId="07AC489B" w14:textId="77777777" w:rsidR="00EB27D7" w:rsidRPr="00EB27D7" w:rsidRDefault="00EB27D7" w:rsidP="00EB27D7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развитию чувства ритма, координационных и музыкальных способностей.</w:t>
      </w:r>
    </w:p>
    <w:p w14:paraId="776A0AEB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Воспитательные</w:t>
      </w:r>
    </w:p>
    <w:p w14:paraId="3A31C472" w14:textId="77777777" w:rsidR="00EB27D7" w:rsidRPr="00EB27D7" w:rsidRDefault="00EB27D7" w:rsidP="00EB27D7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Привить навыки коллективного взаимодействия</w:t>
      </w:r>
    </w:p>
    <w:p w14:paraId="224A129F" w14:textId="77777777" w:rsidR="00EB27D7" w:rsidRPr="00EB27D7" w:rsidRDefault="00EB27D7" w:rsidP="00EB27D7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доброжелательное и внимательное отношение к другим детям</w:t>
      </w:r>
    </w:p>
    <w:p w14:paraId="0EB92300" w14:textId="77777777" w:rsidR="00EB27D7" w:rsidRPr="00EB27D7" w:rsidRDefault="00EB27D7" w:rsidP="00EB27D7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Привить чувство ответственности в выполнении полученного задания</w:t>
      </w:r>
    </w:p>
    <w:p w14:paraId="6F80642E" w14:textId="77777777" w:rsidR="00EB27D7" w:rsidRPr="00EB27D7" w:rsidRDefault="00EB27D7" w:rsidP="00EB27D7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силу воли и целеустремлённость</w:t>
      </w:r>
    </w:p>
    <w:p w14:paraId="2B9026DB" w14:textId="77777777" w:rsidR="00EB27D7" w:rsidRPr="00EB27D7" w:rsidRDefault="00EB27D7" w:rsidP="00EB27D7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Выработать привычку к систематическим занятиям физическими упражнениями и к здоровому образу жизни</w:t>
      </w:r>
    </w:p>
    <w:p w14:paraId="542F79FF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 детей: 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I года обучения адресована мальчикам и девочкам 7-8 лет, не имеющим навыков игровой и спортивной деятельности. Программа II года – для детей 8-9лет, владеющих навыками игровых командных действий.</w:t>
      </w:r>
    </w:p>
    <w:p w14:paraId="3C680EB1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-5-</w:t>
      </w:r>
    </w:p>
    <w:p w14:paraId="7F087B15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реализации программы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2 года.</w:t>
      </w:r>
    </w:p>
    <w:p w14:paraId="0366CC38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и режим занятий: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занятия первого года проводятся 4раза в неделю по 1часу, второго года – 2раза в неделю по 2 часа.</w:t>
      </w:r>
    </w:p>
    <w:p w14:paraId="19B52FED" w14:textId="393EBCFE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Место проведения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спортзал, при подходящих погодных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условиях в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сентябре и в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мае)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 пришкольной спортивной площадке.</w:t>
      </w:r>
    </w:p>
    <w:p w14:paraId="56FC57AF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Структура каждого занятия включает в себя беговую, прыжковую и гимнастическую разминку. В разминку могут быть включены упражнения с гимнастическими палками, малыми мячами, мешочками, кубиками, кеглями, малыми обручами. Упражнения на коррекцию осанки – обязательный элемент каждой тренировки. На одном занятии, как правило, применяются 2-3 подвижные игры, знакомые ранее, либо разучивается одна новая игра. Элементы таких спортивных игр, как футбол, баскетбол, пионербол изучаются в течение всего года в плане техники ведения, бросков и ловли мяча.  Также в программу входит комплекс ОФП, что помогает занимающимся успешнее справляться со школьной программой на уроках физкультуры.</w:t>
      </w:r>
    </w:p>
    <w:p w14:paraId="29BCC472" w14:textId="5FB7293E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теоретической части программы рассматриваются вопросы профилактики травматизма при игровой и спортивной деятельности, изучаются правила подвижных игр, тактические приёмы,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анализируется корректность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 игроков.</w:t>
      </w:r>
    </w:p>
    <w:p w14:paraId="49C90428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Ожидаемые результаты обучения:</w:t>
      </w:r>
    </w:p>
    <w:p w14:paraId="3FB15BF5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концу первого года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регулярно посещавшие тренировки, должны </w:t>
      </w: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14:paraId="12218F49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Правила техники безопасности во время спортивных занятий</w:t>
      </w:r>
    </w:p>
    <w:p w14:paraId="2C82AFB9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2.Гигиенические требования при занятиях спортом</w:t>
      </w:r>
    </w:p>
    <w:p w14:paraId="2C9C1BA2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Правила изученных подвижных игр</w:t>
      </w:r>
    </w:p>
    <w:p w14:paraId="7BDCDE01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4.Тактические действия в изученных играх</w:t>
      </w:r>
    </w:p>
    <w:p w14:paraId="633DC97E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Также ребята должны </w:t>
      </w: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уметь:</w:t>
      </w:r>
    </w:p>
    <w:p w14:paraId="5467CDCD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Избегать случаев травматизма на тренировках и в повседневной жизни</w:t>
      </w:r>
    </w:p>
    <w:p w14:paraId="2D4F01F2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2.Доброжелательно и корректно вести себя</w:t>
      </w:r>
    </w:p>
    <w:p w14:paraId="4B0A7DE6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-6-</w:t>
      </w:r>
    </w:p>
    <w:p w14:paraId="6C8CCA5A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3.Регулировать физические нагрузки в зависимости от своего функционального состояния</w:t>
      </w:r>
    </w:p>
    <w:p w14:paraId="703BCAD0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4.Выполнять правильно разминку для основных групп мышц</w:t>
      </w:r>
    </w:p>
    <w:p w14:paraId="40E091F6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Выполнять упражнения для правильной осанки</w:t>
      </w:r>
    </w:p>
    <w:p w14:paraId="024C62B6" w14:textId="366ED9F8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6.Играть в изученные подвижные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игры</w:t>
      </w:r>
    </w:p>
    <w:p w14:paraId="47739983" w14:textId="633ED82B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концу </w:t>
      </w:r>
      <w:r w:rsidR="00075776"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второго года</w:t>
      </w: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ребята, 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регулярно посещавшие тренировки, должны </w:t>
      </w: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14:paraId="38D515AD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 избежать травм во время спортивных занятий</w:t>
      </w:r>
    </w:p>
    <w:p w14:paraId="61AD6B95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2.Гигиенические требования при занятиях спортом</w:t>
      </w:r>
    </w:p>
    <w:p w14:paraId="550515E2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Правила изученных подвижных и некоторых спортивных игр</w:t>
      </w:r>
    </w:p>
    <w:p w14:paraId="3F256860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4.Тактические действия в изученных играх</w:t>
      </w:r>
    </w:p>
    <w:p w14:paraId="19220C96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Принципы здорового образа жизни</w:t>
      </w:r>
    </w:p>
    <w:p w14:paraId="4A498493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уметь:</w:t>
      </w:r>
    </w:p>
    <w:p w14:paraId="016FCA15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Избегать случаев травматизма на тренировках и в повседневной жизни</w:t>
      </w:r>
    </w:p>
    <w:p w14:paraId="38A83077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2.Оказывать первую помощь при ушибах и ссадинах</w:t>
      </w:r>
    </w:p>
    <w:p w14:paraId="27581ED9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3.Регулировать физические нагрузки в зависимости от своего функционального состояния</w:t>
      </w:r>
    </w:p>
    <w:p w14:paraId="7AA4330F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4.Выполнять самостоятельно разминку для основных групп мышц</w:t>
      </w:r>
    </w:p>
    <w:p w14:paraId="0847CA8D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Выполнять упражнения для правильной осанки</w:t>
      </w:r>
    </w:p>
    <w:p w14:paraId="45323FB1" w14:textId="2F35DFF3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6.Играть в изученные подвижные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спортивные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</w:t>
      </w:r>
    </w:p>
    <w:p w14:paraId="33C2332E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7.Осуществлять судейство этих игр</w:t>
      </w:r>
    </w:p>
    <w:p w14:paraId="3C32494C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8.Доброжелательно и корректно вести себя, подчиняя свои интересы интересам команды</w:t>
      </w:r>
    </w:p>
    <w:p w14:paraId="7032BD6D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-7-</w:t>
      </w:r>
    </w:p>
    <w:p w14:paraId="6599F01D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подведения итогов</w:t>
      </w:r>
    </w:p>
    <w:p w14:paraId="5D9D6991" w14:textId="027A0D09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декабре и в мае проводятся зачёты – соревнования по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общефизической и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специальной подготовке.</w:t>
      </w:r>
    </w:p>
    <w:p w14:paraId="7AE7C221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зачёт по ОФП входят следующие упражнения:</w:t>
      </w:r>
    </w:p>
    <w:p w14:paraId="280F5FC1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1.Челночный бег 3х10м</w:t>
      </w:r>
    </w:p>
    <w:p w14:paraId="70D93B03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2.Прыжки через скакалку за 30сек.</w:t>
      </w:r>
    </w:p>
    <w:p w14:paraId="58B9E25E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3.Подъём туловища из положения лёжа за 30сек.</w:t>
      </w:r>
    </w:p>
    <w:p w14:paraId="6E2E08C9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4.Удержание виса на согнутых руках</w:t>
      </w:r>
    </w:p>
    <w:p w14:paraId="771402A6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Многоскоки</w:t>
      </w:r>
    </w:p>
    <w:p w14:paraId="55B68F6B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6-минутный бег</w:t>
      </w:r>
    </w:p>
    <w:p w14:paraId="57A8D21D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зачёт по СФП входят следующие упражнения:</w:t>
      </w:r>
    </w:p>
    <w:p w14:paraId="02917F00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1.Метание в мишень малого мяча</w:t>
      </w:r>
    </w:p>
    <w:p w14:paraId="22C1DC06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2.Броски и ловля над собой волейбольного мяча за 30сек.</w:t>
      </w:r>
    </w:p>
    <w:p w14:paraId="02228E6E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3.Бросок набивного мяча на дальность из положения сидя</w:t>
      </w:r>
    </w:p>
    <w:p w14:paraId="02BEB794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4.Преодоление полосы препятствий</w:t>
      </w:r>
    </w:p>
    <w:p w14:paraId="69956349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5.Броски баскетбольного мяча в мишень за 30сек.</w:t>
      </w:r>
    </w:p>
    <w:p w14:paraId="230ED30A" w14:textId="428AC3D1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Приведённые выше задания – </w:t>
      </w: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одинаковые дл I и II года обучения,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что позволяет проследить динамику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физических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 занимающихся.</w:t>
      </w:r>
    </w:p>
    <w:p w14:paraId="0AC2EB92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Ребята, занимающиеся в секции, принимают участие в различных соревнованиях на первенство школы, а также в товарищеских матчах с командами других школ, в районных и муниципальных соревнованиях для младших школьников.</w:t>
      </w:r>
    </w:p>
    <w:p w14:paraId="72D3F7B5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-8-</w:t>
      </w:r>
    </w:p>
    <w:p w14:paraId="48D2D962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 - тематический план</w:t>
      </w:r>
    </w:p>
    <w:p w14:paraId="5BEA5D8A" w14:textId="77777777" w:rsidR="00EB27D7" w:rsidRPr="00EB27D7" w:rsidRDefault="00EB27D7" w:rsidP="00EB27D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Первый год обучения</w:t>
      </w:r>
    </w:p>
    <w:tbl>
      <w:tblPr>
        <w:tblW w:w="1225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"/>
        <w:gridCol w:w="7419"/>
        <w:gridCol w:w="1188"/>
        <w:gridCol w:w="1501"/>
        <w:gridCol w:w="1228"/>
      </w:tblGrid>
      <w:tr w:rsidR="00EB27D7" w:rsidRPr="00EB27D7" w14:paraId="0B191E1D" w14:textId="77777777" w:rsidTr="00EB27D7">
        <w:trPr>
          <w:trHeight w:val="72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3684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089429E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8996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темы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0C78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  <w:p w14:paraId="0FB33CBE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Час.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E0F6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  <w:p w14:paraId="0412B09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DBBE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  <w:p w14:paraId="15EEF42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EB27D7" w:rsidRPr="00EB27D7" w14:paraId="73C01B37" w14:textId="77777777" w:rsidTr="00EB27D7">
        <w:trPr>
          <w:trHeight w:val="74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4FCE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5FC03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и техники безопасности во время занятий спортивными играми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1C26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ABB1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714A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27D7" w:rsidRPr="00EB27D7" w14:paraId="6200396F" w14:textId="77777777" w:rsidTr="00EB27D7">
        <w:trPr>
          <w:trHeight w:val="84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107F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A5EDF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Методы самоконтроля физического состояния организма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6854E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4B138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F6771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27D7" w:rsidRPr="00EB27D7" w14:paraId="7E01B8DE" w14:textId="77777777" w:rsidTr="00EB27D7">
        <w:trPr>
          <w:trHeight w:val="70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839EE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33ACC" w14:textId="345A03B5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Гигиенические требования к </w:t>
            </w:r>
            <w:r w:rsidR="00075776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режиму тренировок</w:t>
            </w: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отдыха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38E0F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DA94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485E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27D7" w:rsidRPr="00EB27D7" w14:paraId="71F9D12E" w14:textId="77777777" w:rsidTr="00EB27D7">
        <w:trPr>
          <w:trHeight w:val="52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E2791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0B686" w14:textId="31494280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Правила </w:t>
            </w:r>
            <w:r w:rsidR="00075776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подвижных игр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70C2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9BCA3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680D9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B27D7" w:rsidRPr="00EB27D7" w14:paraId="142C19FB" w14:textId="77777777" w:rsidTr="00EB27D7">
        <w:trPr>
          <w:trHeight w:val="54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AD57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AE9C0" w14:textId="38E7466C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Тактические действия в </w:t>
            </w:r>
            <w:r w:rsidR="00075776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подвижных играх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65035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FB27C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EFF7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27D7" w:rsidRPr="00EB27D7" w14:paraId="1F54D5AD" w14:textId="77777777" w:rsidTr="00EB27D7">
        <w:trPr>
          <w:trHeight w:val="286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D752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14:paraId="02B4DB4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DC301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Подвижные игры без предметов:</w:t>
            </w:r>
          </w:p>
          <w:p w14:paraId="153EF9C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Пятнашки (в различных вариантах)</w:t>
            </w:r>
          </w:p>
          <w:p w14:paraId="2BFFF30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Караси и щука, Белые медведи</w:t>
            </w:r>
          </w:p>
          <w:p w14:paraId="151AF07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Два мороза, Волки во рву</w:t>
            </w:r>
          </w:p>
          <w:p w14:paraId="4587E36A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Воробьи и вороны, Совушка</w:t>
            </w:r>
          </w:p>
          <w:p w14:paraId="092C3FB7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Третий –лишний</w:t>
            </w:r>
          </w:p>
          <w:p w14:paraId="0194F9A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Подвижные игры с предметами:</w:t>
            </w:r>
          </w:p>
          <w:p w14:paraId="4B3AD2B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Пятнашки с мячом, Хитрая лиса</w:t>
            </w:r>
          </w:p>
          <w:p w14:paraId="2AB275CC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 водящему, Охотники и утки</w:t>
            </w:r>
          </w:p>
          <w:p w14:paraId="1B5DE4B5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Собачки, Штандер, Горячая картошка</w:t>
            </w:r>
          </w:p>
          <w:p w14:paraId="7C1BC62C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Магазин, метко в цель</w:t>
            </w:r>
          </w:p>
          <w:p w14:paraId="508E7EB1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Подвижные игры, подводящие к спортивным играм:</w:t>
            </w:r>
          </w:p>
          <w:p w14:paraId="059F3E1F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Снайпер</w:t>
            </w:r>
          </w:p>
          <w:p w14:paraId="491EDB5E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Перестрелка</w:t>
            </w:r>
          </w:p>
          <w:p w14:paraId="3FD27027" w14:textId="691C323F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Пионербол </w:t>
            </w:r>
            <w:r w:rsidR="00075776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мячами</w:t>
            </w:r>
          </w:p>
          <w:p w14:paraId="07255B31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Пять пасов</w:t>
            </w:r>
          </w:p>
          <w:p w14:paraId="3F28242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Квадрат</w:t>
            </w:r>
          </w:p>
          <w:p w14:paraId="0200566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Общая физическая подготовка</w:t>
            </w:r>
          </w:p>
          <w:p w14:paraId="61FF333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быстроты</w:t>
            </w:r>
          </w:p>
          <w:p w14:paraId="165B91C2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гибкости</w:t>
            </w:r>
          </w:p>
          <w:p w14:paraId="51F3775F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силы</w:t>
            </w:r>
          </w:p>
          <w:p w14:paraId="043764B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выносливости    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E5A0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F9655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  <w:p w14:paraId="3AE6F6AC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14:paraId="4991FC6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14:paraId="008BCB31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14:paraId="0DFEC1E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14:paraId="0160E5F4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7D62815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  <w:p w14:paraId="4709CC6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14:paraId="5DF4542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14:paraId="014C4A5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  <w:p w14:paraId="66CD732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14:paraId="72C68C4F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  <w:p w14:paraId="4601976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14:paraId="461A290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14:paraId="74A5C15E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14:paraId="15F837B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14:paraId="6E7D8DF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61BB2E11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  <w:p w14:paraId="64E3220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  <w:p w14:paraId="789C8CC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  <w:p w14:paraId="28D19745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  <w:p w14:paraId="0BA4F7F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9F75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  <w:p w14:paraId="2923271E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  <w:p w14:paraId="44A0613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  <w:p w14:paraId="57BD96F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EB27D7" w:rsidRPr="00EB27D7" w14:paraId="08A1C6F2" w14:textId="77777777" w:rsidTr="00EB27D7">
        <w:trPr>
          <w:trHeight w:val="430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608D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D11E4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Обучение технике бросков и ловли мяча:</w:t>
            </w:r>
          </w:p>
          <w:p w14:paraId="6E043B1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Бросок двумя руками снизу над собой, в парах, от стены</w:t>
            </w:r>
          </w:p>
          <w:p w14:paraId="335C6E8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Двумя руками от груди</w:t>
            </w:r>
          </w:p>
          <w:p w14:paraId="7C07E95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Двумя руками из-за головы</w:t>
            </w:r>
          </w:p>
          <w:p w14:paraId="5690457D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Одной рукой от плеча</w:t>
            </w:r>
          </w:p>
          <w:p w14:paraId="77C6A8F2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Одной рукой из-за головы</w:t>
            </w:r>
          </w:p>
          <w:p w14:paraId="1B4C3245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Одной рукой сбоку</w:t>
            </w:r>
          </w:p>
          <w:p w14:paraId="55313956" w14:textId="54E76086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«Школа</w:t>
            </w:r>
            <w:r w:rsidR="00075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075776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Мячиков»  </w:t>
            </w: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End"/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                                                                      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181E4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0E604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14:paraId="16D4E74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00B9F8CC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14:paraId="798A67B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14:paraId="4DB923B5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14:paraId="529BA88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14:paraId="389C16DC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14:paraId="5725C00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498A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EB27D7" w:rsidRPr="00EB27D7" w14:paraId="7FB57483" w14:textId="77777777" w:rsidTr="00EB27D7">
        <w:trPr>
          <w:trHeight w:val="6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9D7D4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9B669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Эстафеты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79E2E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21D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B8B8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B27D7" w:rsidRPr="00EB27D7" w14:paraId="3155CF96" w14:textId="77777777" w:rsidTr="00EB27D7">
        <w:trPr>
          <w:trHeight w:val="52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3D30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4978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Муыкально – ритмическое развитие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5EEFD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E045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8C8A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EB27D7" w:rsidRPr="00EB27D7" w14:paraId="4C3EE924" w14:textId="77777777" w:rsidTr="00EB27D7">
        <w:trPr>
          <w:trHeight w:val="138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9741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6DACA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Обучение технике метания малого мяча</w:t>
            </w:r>
          </w:p>
          <w:p w14:paraId="36F441B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в цель</w:t>
            </w:r>
          </w:p>
          <w:p w14:paraId="5389C42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на дальность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6C84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D7FBE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A67D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B27D7" w:rsidRPr="00EB27D7" w14:paraId="6637BAEA" w14:textId="77777777" w:rsidTr="00EB27D7">
        <w:trPr>
          <w:trHeight w:val="48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2E6D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E9B0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технике ведения мяча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212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C7F19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4BDF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B27D7" w:rsidRPr="00EB27D7" w14:paraId="4EA9A51F" w14:textId="77777777" w:rsidTr="00EB27D7">
        <w:trPr>
          <w:trHeight w:val="52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A8039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5BCAF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прыжкам через скакалку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4655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063F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7DEC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B27D7" w:rsidRPr="00EB27D7" w14:paraId="5EB748AA" w14:textId="77777777" w:rsidTr="00EB27D7">
        <w:trPr>
          <w:trHeight w:val="88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07EA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70E0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 – соревнование по общей физической подготовке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20213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6837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D7FA9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27D7" w:rsidRPr="00EB27D7" w14:paraId="4CE6CE81" w14:textId="77777777" w:rsidTr="00EB27D7">
        <w:trPr>
          <w:trHeight w:val="96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B8C88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B110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 – соревнование по специальной физической подготовке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9084C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FFB6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CE70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27D7" w:rsidRPr="00EB27D7" w14:paraId="4B72C52B" w14:textId="77777777" w:rsidTr="00EB27D7">
        <w:trPr>
          <w:trHeight w:val="94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D0D1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C3094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075F5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A09D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7CAF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</w:tr>
    </w:tbl>
    <w:p w14:paraId="0D02CF20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-10-</w:t>
      </w:r>
    </w:p>
    <w:p w14:paraId="3FD0C38F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 - тематический план</w:t>
      </w:r>
    </w:p>
    <w:p w14:paraId="46EB22FC" w14:textId="77777777" w:rsidR="00EB27D7" w:rsidRPr="00EB27D7" w:rsidRDefault="00EB27D7" w:rsidP="00EB27D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год обучения</w:t>
      </w:r>
    </w:p>
    <w:tbl>
      <w:tblPr>
        <w:tblW w:w="1225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0"/>
        <w:gridCol w:w="6838"/>
        <w:gridCol w:w="1331"/>
        <w:gridCol w:w="1681"/>
        <w:gridCol w:w="1375"/>
      </w:tblGrid>
      <w:tr w:rsidR="00EB27D7" w:rsidRPr="00EB27D7" w14:paraId="2ADE6504" w14:textId="77777777" w:rsidTr="00EB27D7">
        <w:trPr>
          <w:trHeight w:val="72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9F5D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2448055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230E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темы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AD44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  <w:p w14:paraId="3D4E70D9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Час.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C127F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  <w:p w14:paraId="526E478F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C2658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  <w:p w14:paraId="2C17DF4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EB27D7" w:rsidRPr="00EB27D7" w14:paraId="2F320EDA" w14:textId="77777777" w:rsidTr="00EB27D7">
        <w:trPr>
          <w:trHeight w:val="74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60E5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0E8D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и техники безопасности во время занятий спортивными играми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038CC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FBDA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B9DD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27D7" w:rsidRPr="00EB27D7" w14:paraId="6569A13B" w14:textId="77777777" w:rsidTr="00EB27D7">
        <w:trPr>
          <w:trHeight w:val="84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09651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36217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Методы самоконтроля физического состояния организма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6DCD5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28E01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E7FCC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27D7" w:rsidRPr="00EB27D7" w14:paraId="57B3D692" w14:textId="77777777" w:rsidTr="00EB27D7">
        <w:trPr>
          <w:trHeight w:val="70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B3279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BFDD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Принципы выполнения разминки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6B9B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F5E5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25C8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B27D7" w:rsidRPr="00EB27D7" w14:paraId="1F571F3D" w14:textId="77777777" w:rsidTr="00EB27D7">
        <w:trPr>
          <w:trHeight w:val="52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B75BC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066D7" w14:textId="784E2F72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Правила </w:t>
            </w:r>
            <w:r w:rsidR="00075776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подвижных и</w:t>
            </w: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спортивных игр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63321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4377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12FE4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B27D7" w:rsidRPr="00EB27D7" w14:paraId="242EB7F4" w14:textId="77777777" w:rsidTr="00EB27D7">
        <w:trPr>
          <w:trHeight w:val="54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61FB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C2818" w14:textId="2B2388B3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Тактические действия в подвижных и </w:t>
            </w:r>
            <w:r w:rsidR="00075776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спортивных играх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AEE9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F265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DABA5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27D7" w:rsidRPr="00EB27D7" w14:paraId="5C673BD1" w14:textId="77777777" w:rsidTr="00EB27D7">
        <w:trPr>
          <w:trHeight w:val="286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3CB68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14:paraId="3CAF1E5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  <w:p w14:paraId="252C978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CC871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Подвижные игры без предметов:</w:t>
            </w:r>
          </w:p>
          <w:p w14:paraId="776260B4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Пятнашки (в различных вариантах)</w:t>
            </w:r>
          </w:p>
          <w:p w14:paraId="1424C87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Невод, Волки во рву, Воробьи и вороны</w:t>
            </w:r>
          </w:p>
          <w:p w14:paraId="622A2BA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Море волнуется, запретное движение</w:t>
            </w:r>
          </w:p>
          <w:p w14:paraId="06D9A40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Третий –лишний</w:t>
            </w:r>
          </w:p>
          <w:p w14:paraId="667550EA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Подвижные игры с предметами:</w:t>
            </w:r>
          </w:p>
          <w:p w14:paraId="3DAE14B3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Пятнашки с мячом, метко в цель</w:t>
            </w:r>
          </w:p>
          <w:p w14:paraId="5A5CDBE3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 водящему, Охотники и утки</w:t>
            </w:r>
          </w:p>
          <w:p w14:paraId="376C6A8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Собачки, Горячая картошка</w:t>
            </w:r>
          </w:p>
          <w:p w14:paraId="553FBFC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Магазин, удочка</w:t>
            </w:r>
          </w:p>
          <w:p w14:paraId="09ADA72A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Подвижные игры, подводящие к спортивным играм:</w:t>
            </w:r>
          </w:p>
          <w:p w14:paraId="65F2B69F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Снайпер, Перестрелка</w:t>
            </w:r>
          </w:p>
          <w:p w14:paraId="2B54CCBA" w14:textId="6B511E24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Пионербол </w:t>
            </w:r>
            <w:r w:rsidR="00075776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мячами</w:t>
            </w: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пять пасов,</w:t>
            </w:r>
          </w:p>
          <w:p w14:paraId="6F3EC2AD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Общая физическая подготовка</w:t>
            </w:r>
          </w:p>
          <w:p w14:paraId="55BF4F2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быстроты</w:t>
            </w:r>
          </w:p>
          <w:p w14:paraId="274C38A7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гибкости</w:t>
            </w:r>
          </w:p>
          <w:p w14:paraId="32261BF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силы</w:t>
            </w:r>
          </w:p>
          <w:p w14:paraId="7B0B762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выносливости  </w:t>
            </w:r>
          </w:p>
          <w:p w14:paraId="01C14C9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Спортивные игры</w:t>
            </w:r>
          </w:p>
          <w:p w14:paraId="6FA488E2" w14:textId="32224BC5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Баскетбол по упрощённым </w:t>
            </w:r>
            <w:r w:rsidR="00075776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правилам, на</w:t>
            </w: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укороченной площадке</w:t>
            </w:r>
          </w:p>
          <w:p w14:paraId="16243740" w14:textId="673FE971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Пионербол 3х3, 4х</w:t>
            </w:r>
            <w:r w:rsidR="00075776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на</w:t>
            </w: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укороченной площадке, 6х6 на всём поле</w:t>
            </w:r>
          </w:p>
          <w:p w14:paraId="0668411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 - футбол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58A42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5F8B1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  <w:p w14:paraId="50827BA9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38CEE8AC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14:paraId="74C0E5FF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27446DD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07366A8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  <w:p w14:paraId="4DA0C6CE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14:paraId="2BF7B4E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58E433F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14:paraId="45A9BAEF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1B752B8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  <w:p w14:paraId="7912D50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14:paraId="6283F76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14:paraId="7BB67C7C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  <w:p w14:paraId="22D293F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  <w:p w14:paraId="03841CF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  <w:p w14:paraId="7E57F13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  <w:p w14:paraId="0ECDC1BF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  <w:p w14:paraId="068E6C1F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  <w:p w14:paraId="20D6896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  <w:p w14:paraId="6162DBDC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  <w:p w14:paraId="289968C8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57CA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  <w:p w14:paraId="0A9CBF49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  <w:p w14:paraId="3A62FD1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  <w:p w14:paraId="0294C76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  <w:p w14:paraId="20B1B48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EB27D7" w:rsidRPr="00EB27D7" w14:paraId="0ECBB07E" w14:textId="77777777" w:rsidTr="00EB27D7">
        <w:trPr>
          <w:trHeight w:val="430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EA82C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6ABBA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Обучение технике бросков и ловли мяча:</w:t>
            </w:r>
          </w:p>
          <w:p w14:paraId="7366CF44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 собой в различных вариантах</w:t>
            </w:r>
          </w:p>
          <w:p w14:paraId="4A2A5598" w14:textId="7BAC49EA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="00075776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стену в</w:t>
            </w: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различных вариантах</w:t>
            </w:r>
          </w:p>
          <w:p w14:paraId="552285A7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парах на месте, в движении</w:t>
            </w:r>
          </w:p>
          <w:p w14:paraId="286E44EA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колоннах, со сменой мест, через сетку</w:t>
            </w:r>
          </w:p>
          <w:p w14:paraId="2956986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Подачи через сетку</w:t>
            </w:r>
          </w:p>
          <w:p w14:paraId="7A21879F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Броски в щит, в кольцо</w:t>
            </w:r>
          </w:p>
          <w:p w14:paraId="735CE7A7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Различные способы передачи и остановки мяча ногами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FEC7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FD31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  <w:p w14:paraId="6BA12FB4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21B0084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79393C7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23D18A6F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14:paraId="38B878B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14:paraId="17FB4398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14:paraId="1D5CEC85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A7D0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EB27D7" w:rsidRPr="00EB27D7" w14:paraId="3D2430FE" w14:textId="77777777" w:rsidTr="00EB27D7">
        <w:trPr>
          <w:trHeight w:val="6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E8CA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74D1E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Эстафеты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65F4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2D9EC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F217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B27D7" w:rsidRPr="00EB27D7" w14:paraId="4745E7E1" w14:textId="77777777" w:rsidTr="00EB27D7">
        <w:trPr>
          <w:trHeight w:val="52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85AC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FBB0C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Муыкально – ритмическое развитие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76FA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377FF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F1DC5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B27D7" w:rsidRPr="00EB27D7" w14:paraId="76B7653E" w14:textId="77777777" w:rsidTr="00EB27D7">
        <w:trPr>
          <w:trHeight w:val="138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D905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7E94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метание малого мяча</w:t>
            </w:r>
          </w:p>
          <w:p w14:paraId="2EBDD437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в цель</w:t>
            </w:r>
          </w:p>
          <w:p w14:paraId="43830005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Метание на дальность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4A8F2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1F95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69B7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B27D7" w:rsidRPr="00EB27D7" w14:paraId="5E053443" w14:textId="77777777" w:rsidTr="00EB27D7">
        <w:trPr>
          <w:trHeight w:val="48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3F82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2E687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технике ведения мяча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2891C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2B643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6FFEE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B27D7" w:rsidRPr="00EB27D7" w14:paraId="7E49497C" w14:textId="77777777" w:rsidTr="00EB27D7">
        <w:trPr>
          <w:trHeight w:val="52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2D04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CD06A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прыжкам через скакалку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45B2E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AEA6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F1A1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B27D7" w:rsidRPr="00EB27D7" w14:paraId="11C071A3" w14:textId="77777777" w:rsidTr="00EB27D7">
        <w:trPr>
          <w:trHeight w:val="88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5056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DBEF3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 – соревнование по общей физической подготовке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34B64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0106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0EC91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27D7" w:rsidRPr="00EB27D7" w14:paraId="77D42C4F" w14:textId="77777777" w:rsidTr="00EB27D7">
        <w:trPr>
          <w:trHeight w:val="90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4308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6EC0F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 – соревнование по специальной физической подготовке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AD1B2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B4FC4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FCB39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27D7" w:rsidRPr="00EB27D7" w14:paraId="0B44EA5D" w14:textId="77777777" w:rsidTr="00EB27D7">
        <w:trPr>
          <w:trHeight w:val="54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4D467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53714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соревнованиях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ED4EE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B800F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C91DE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B27D7" w:rsidRPr="00EB27D7" w14:paraId="1783074B" w14:textId="77777777" w:rsidTr="00EB27D7">
        <w:trPr>
          <w:trHeight w:val="940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F96CC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905F9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6F0A8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B36A6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C3B12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144</w:t>
            </w:r>
          </w:p>
        </w:tc>
      </w:tr>
    </w:tbl>
    <w:p w14:paraId="18BB955A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-12-</w:t>
      </w:r>
    </w:p>
    <w:p w14:paraId="6F5D4DA6" w14:textId="60021589" w:rsidR="00EB27D7" w:rsidRPr="00EB27D7" w:rsidRDefault="00075776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Содержание образовательной</w:t>
      </w:r>
      <w:r w:rsidR="00EB27D7" w:rsidRPr="00EB27D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программы</w:t>
      </w:r>
    </w:p>
    <w:p w14:paraId="6978BCBB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разделы программы:</w:t>
      </w:r>
    </w:p>
    <w:p w14:paraId="57ED53A2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Теоретическая подготовка</w:t>
      </w:r>
    </w:p>
    <w:p w14:paraId="46AE57CD" w14:textId="0127085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физическая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подготовка</w:t>
      </w:r>
    </w:p>
    <w:p w14:paraId="296B272B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3.Технико-тактическая подготовка</w:t>
      </w:r>
    </w:p>
    <w:p w14:paraId="0ECA7258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4.Игровая и соревновательная практика</w:t>
      </w:r>
    </w:p>
    <w:p w14:paraId="079145A8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разделов</w:t>
      </w:r>
    </w:p>
    <w:p w14:paraId="6B29ED89" w14:textId="5839D1A4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Приобретение теоретических знаний помогает занимающимся успешнее овладевать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навыками действий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различных подвижных и спортивных играх, избегать лишнего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травматизма, способствует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 ориентироваться в сложных 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игровых ситуациях. Также знания, полученные во время занятий, помогут ребятам контролировать и улучшать своё физическое состояние, оказывать первую помощь при травмах.</w:t>
      </w:r>
    </w:p>
    <w:p w14:paraId="428A80C1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Общая физическая подготовка направлена на укрепление здоровья детей, их закаливание,  развитие разносторонних физических способностей, повышение общей работоспособности организма, что в конечном счёте предполагает создание прочной базы для будущей трудовой деятельности.</w:t>
      </w:r>
    </w:p>
    <w:p w14:paraId="567A39D0" w14:textId="5E92B266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Техническая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подготовка характеризуется всем арсеналом технических приёмов, которым владеет волейболист, а также умением эффективно применять эти приёмы в условиях игры.</w:t>
      </w:r>
    </w:p>
    <w:p w14:paraId="2A08C844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Тактическая подготовка – это решение конкретных задач, возникающих в процессе взаимодействия с партнёрами и противоборства с соперником.</w:t>
      </w:r>
    </w:p>
    <w:p w14:paraId="2DF79B2A" w14:textId="20D9008A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 Игровая практика. В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программу, входят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различные подвижные игры и эстафеты, что позволяет обучить ребят навыкам командных тактических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действий.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</w:t>
      </w:r>
    </w:p>
    <w:p w14:paraId="0F087885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4.2. Соревновательный раздел подготовки – это объективная оценка реализации программы, т.к. в соревнованиях с соперником проявляются качества, которые в процессе обучения должны быть привиты занимающимся.</w:t>
      </w:r>
    </w:p>
    <w:p w14:paraId="53044D1F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-13-</w:t>
      </w:r>
    </w:p>
    <w:p w14:paraId="670F910D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Краткое описание тем</w:t>
      </w:r>
    </w:p>
    <w:p w14:paraId="5B3C840D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1.Теоретическая подготовка.</w:t>
      </w:r>
    </w:p>
    <w:p w14:paraId="3BA2C8E1" w14:textId="69B7B051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время подвижных игр дети часто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сталкиваются,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падают, поэтому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вопросам техники безопасности, правилам поведения во время тренировки и личной дисциплине, особенно в первый год обучения, отводится большая роль.</w:t>
      </w:r>
    </w:p>
    <w:p w14:paraId="6F0137A0" w14:textId="17753D3B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правила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 даются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начале курса обучения., непосредственно перед проведением данной игры. Правила спортивных игр об</w:t>
      </w:r>
      <w:r w:rsidR="00075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ясняются отдельно.</w:t>
      </w:r>
    </w:p>
    <w:p w14:paraId="1CBFF7CD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такого занятия – лекция, показ с использованием наглядных примеров, либо видеосюжетов. Более детальное изложение правил даётся непосредственно во время тренировочного процесса.</w:t>
      </w:r>
    </w:p>
    <w:p w14:paraId="0B9244EC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Обучение оказанию первой медицинской помощи при типичных травмах проводится в начале и в середине 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каждого года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обучения. Ребята учатся накладывать различные виды повязок, а также отвечают на контрольные вопросы.</w:t>
      </w:r>
    </w:p>
    <w:p w14:paraId="056AD639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тренировка начинается с разминки. Ребята 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первого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года обучения учатся выполнять самостоятельно гимнастические упражнения, направленные на развитие гибкости опорно – двигательного аппарата. Ребятам 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второго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года обучения объясняются принципы построения комплекса упражнений для развития основных двигательных качеств.</w:t>
      </w:r>
    </w:p>
    <w:p w14:paraId="6EA8FCEE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2.Физическая подготовка</w:t>
      </w:r>
    </w:p>
    <w:p w14:paraId="63FC2773" w14:textId="4D8ABA3F" w:rsidR="00EB27D7" w:rsidRPr="00EB27D7" w:rsidRDefault="00EB27D7" w:rsidP="00EB27D7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Развитие быстроты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Выполняются стартовые рывки из различных положений по зрительному и звуковому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сигналу, челночный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бег, беговые упражнения, различные виды прыжков через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скакалку и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неё.</w:t>
      </w:r>
    </w:p>
    <w:p w14:paraId="5B8263AE" w14:textId="77777777" w:rsidR="00EB27D7" w:rsidRPr="00EB27D7" w:rsidRDefault="00EB27D7" w:rsidP="00EB27D7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Развитие ловкости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Выполняются гимнастические и тренировочные упражнения с различными предметами – кубиками, обручами, кеглями, скакалками, мячами. Занимающиеся преодолевают различные полосы препятствий, выполняют акробатические упражнения. Также развитию ловкости способствуют различные подвижные игры и эстафеты. Для</w:t>
      </w:r>
    </w:p>
    <w:p w14:paraId="3437028C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-14-</w:t>
      </w:r>
    </w:p>
    <w:p w14:paraId="3D6983C2" w14:textId="42B40F24" w:rsidR="00EB27D7" w:rsidRPr="00EB27D7" w:rsidRDefault="00EB27D7" w:rsidP="00EB27D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 координационных способностей и чувства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ритма разминка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как правило, проводится под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музыку,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использованием элементов аэробики.</w:t>
      </w:r>
    </w:p>
    <w:p w14:paraId="13F08D95" w14:textId="5CD951A5" w:rsidR="00EB27D7" w:rsidRPr="00EB27D7" w:rsidRDefault="00EB27D7" w:rsidP="00EB27D7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Развитие силы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Упражнения для создания «мышечного корсета», развития силы рук без отягощений и с отягощениями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(набивными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мячами, резиновыми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амортизаторами), с сопротивлением партнёра, приседания, выпрыгивания из приседа, напрыгивание на опору, прыжки в длину.</w:t>
      </w:r>
    </w:p>
    <w:p w14:paraId="0E745A62" w14:textId="77777777" w:rsidR="00EB27D7" w:rsidRPr="00EB27D7" w:rsidRDefault="00EB27D7" w:rsidP="00EB27D7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Развитие гибкости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Выполняются гимнастические упражнения суставной гимнастики, упражнения с гимнастическими палками, у шведской стенки, без партнёра и с партнёром.</w:t>
      </w:r>
    </w:p>
    <w:p w14:paraId="20BC1F7F" w14:textId="77777777" w:rsidR="00EB27D7" w:rsidRPr="00EB27D7" w:rsidRDefault="00EB27D7" w:rsidP="00EB27D7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Упражнения, направленные на коррекцию осанки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выполняются на каждом занятии в положении лёжа и стоя, без предметов и с гимнастическими палками.</w:t>
      </w:r>
    </w:p>
    <w:p w14:paraId="6C10FFF5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3. Техническая подготовка</w:t>
      </w:r>
    </w:p>
    <w:p w14:paraId="63385C61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3.1Обучение броскам и ловле мяча начинается с работы с теннисными мячами.</w:t>
      </w:r>
    </w:p>
    <w:p w14:paraId="043CD12E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броски над собой с хлопками, приседаниями, поворотами, с отскоком от пола. Подбрасывание и ловля одной рукой сверху и снизу.  По мере обучения</w:t>
      </w:r>
    </w:p>
    <w:p w14:paraId="2C318051" w14:textId="52BA62B2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навыкам уверенной ловли малого мяча группа переходит к работе с резиновыми и волейбольными мячами. Ребята учатся бросать и ловить мяч над собой (на месте и после перемещения), в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стену,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парах и в колоннах.</w:t>
      </w:r>
    </w:p>
    <w:p w14:paraId="02147C85" w14:textId="06CDFB79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 Обучение ведению мяча </w:t>
      </w:r>
      <w:r w:rsidR="00075776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начинается с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резиновыми и волейбольными мячами, чтобы не травмировать кисти рук и пальцы. На второй год обучения выполняется ведение баскетбольных мячей правой и левой рукой в различных стойках, на месте и в движении.</w:t>
      </w:r>
    </w:p>
    <w:p w14:paraId="66F9ACAB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 Технические приёмы работы с мячом в футболе:</w:t>
      </w:r>
    </w:p>
    <w:p w14:paraId="1361F85D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-удары ногой внутренней и внешней частью стопы и подъёма</w:t>
      </w:r>
    </w:p>
    <w:p w14:paraId="3081C2E8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-ведение и остановка мяча</w:t>
      </w:r>
    </w:p>
    <w:p w14:paraId="7D1EFDD1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 Прыжки через скакалку выполняются на двух ногах, на одной, с вращением вперёд и назад, в приседе, с продвижением. Также ребята учатся прыгать через длинную скакалку вдвоём, втроём, вчетвером.</w:t>
      </w:r>
    </w:p>
    <w:p w14:paraId="28FC3C54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-15-</w:t>
      </w:r>
    </w:p>
    <w:p w14:paraId="6FA330AA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4.Игровая практика</w:t>
      </w:r>
    </w:p>
    <w:p w14:paraId="628ED4E7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первый год обучения ребята обучаются навыкам действий в простейших подвижных играх. Это игры на внимание, на развитие воображения, на развитие речевых навыков. По мере приобретения двигательных навыков и развития внимания, вводятся игры, в которых нужно двигаться с большой скоростью, уворачиваясь от соперников. Затем занимающиеся начинают играть в подвижные игры с мячом.</w:t>
      </w:r>
    </w:p>
    <w:p w14:paraId="1C8A9888" w14:textId="2F7B9662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второй год </w:t>
      </w:r>
      <w:r w:rsidR="00134F40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большее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времени отводится играм, подводящим к спортивным, а также играм в пионербол и баскетбол по упрощённым правилам и на укороченном поле. Игра в мини-футбол проводится в спортзале, а в тёплое время года – на пришкольной спортплощадке.</w:t>
      </w:r>
    </w:p>
    <w:p w14:paraId="0C0A617E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Эстафеты в различных вариантах используются на всех уровнях обучения для развития таких качеств, как быстрота, ловкость, умение бороться до конца.</w:t>
      </w:r>
    </w:p>
    <w:p w14:paraId="054AC836" w14:textId="3EC8D0CA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мере овладения занимающимися техникой приёма </w:t>
      </w:r>
      <w:r w:rsidR="00134F40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передач мяча</w:t>
      </w:r>
    </w:p>
    <w:p w14:paraId="20EF8441" w14:textId="5F5D193B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 тренировок вводится игра в пионербол сперва на укороченном поле, без подач, затем с </w:t>
      </w:r>
      <w:r w:rsidR="00134F40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подачами с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расстояния 6-8м, а к концу второго года </w:t>
      </w:r>
      <w:r w:rsidR="00134F40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игра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поводится с </w:t>
      </w:r>
      <w:r w:rsidR="00134F40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соблюдением всех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основных правил.                        В зависимости от степени подготовленности ребята принимают участие в различных турнирах на первенство школы, муниципального образования, района и города.</w:t>
      </w:r>
    </w:p>
    <w:p w14:paraId="1FB173C7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-16-</w:t>
      </w:r>
    </w:p>
    <w:p w14:paraId="75B35BAD" w14:textId="77777777" w:rsidR="00EB27D7" w:rsidRPr="00EB27D7" w:rsidRDefault="00EB27D7" w:rsidP="00EB27D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Методическое обеспечение образовательной программы</w:t>
      </w:r>
    </w:p>
    <w:tbl>
      <w:tblPr>
        <w:tblW w:w="1225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9"/>
        <w:gridCol w:w="2513"/>
        <w:gridCol w:w="2151"/>
        <w:gridCol w:w="3401"/>
        <w:gridCol w:w="2028"/>
      </w:tblGrid>
      <w:tr w:rsidR="00EB27D7" w:rsidRPr="00EB27D7" w14:paraId="5C6387AF" w14:textId="77777777" w:rsidTr="00EB27D7">
        <w:trPr>
          <w:trHeight w:val="1220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0F980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занятий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094DD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е м а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BDBBE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Методы и приёмы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9F2CB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Используемые материалы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44FBA" w14:textId="77777777" w:rsidR="00EB27D7" w:rsidRPr="00EB27D7" w:rsidRDefault="00EB27D7" w:rsidP="00EB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подведения итогов</w:t>
            </w:r>
          </w:p>
        </w:tc>
      </w:tr>
      <w:tr w:rsidR="00EB27D7" w:rsidRPr="00EB27D7" w14:paraId="4C1D8255" w14:textId="77777777" w:rsidTr="00EB27D7">
        <w:trPr>
          <w:trHeight w:val="680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91AD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6A064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и техн. безопасн.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3D58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Словесные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259AF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Инструктаж по ТБ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7525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 время занятий</w:t>
            </w:r>
          </w:p>
        </w:tc>
      </w:tr>
      <w:tr w:rsidR="00EB27D7" w:rsidRPr="00EB27D7" w14:paraId="30642FC9" w14:textId="77777777" w:rsidTr="00EB27D7">
        <w:trPr>
          <w:trHeight w:val="960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DC45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Лекция, практика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2A9D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помощь при травмах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B0563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Словесные, наглядные, практические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A5DBC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Медикаменты, шина, бинты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AED0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Самостоятель-ное</w:t>
            </w:r>
            <w:proofErr w:type="gramEnd"/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выпол-нение, опрос</w:t>
            </w:r>
          </w:p>
        </w:tc>
      </w:tr>
      <w:tr w:rsidR="00EB27D7" w:rsidRPr="00EB27D7" w14:paraId="015D7C99" w14:textId="77777777" w:rsidTr="00EB27D7">
        <w:trPr>
          <w:trHeight w:val="880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A10B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Лекция, практика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0A03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баскетбола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E2B8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Словесные, наглядные, практические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7B413" w14:textId="70ABF07B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б\б мячи, текст </w:t>
            </w:r>
            <w:r w:rsidR="00134F40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правил, видеозапись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4304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процессе игровой практики</w:t>
            </w:r>
          </w:p>
        </w:tc>
      </w:tr>
      <w:tr w:rsidR="00EB27D7" w:rsidRPr="00EB27D7" w14:paraId="320652F1" w14:textId="77777777" w:rsidTr="00EB27D7">
        <w:trPr>
          <w:trHeight w:val="1520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1BAC4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Разминка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6F274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Общеразвивающие упражнения без предметов, с предметами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03E41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Словесные, наглядные (показ)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135F4" w14:textId="16B2E113" w:rsidR="00EB27D7" w:rsidRPr="00EB27D7" w:rsidRDefault="00134F40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Скакалки, гимнастические</w:t>
            </w:r>
            <w:r w:rsidR="00EB27D7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палки, кубики, мячи малые, волейбольные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FB2AC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Корректировка во время занятий</w:t>
            </w:r>
          </w:p>
        </w:tc>
      </w:tr>
      <w:tr w:rsidR="00EB27D7" w:rsidRPr="00EB27D7" w14:paraId="11EE9160" w14:textId="77777777" w:rsidTr="00EB27D7">
        <w:trPr>
          <w:trHeight w:val="980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8B4F4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2C077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E8E8A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Словесный (объяснение),</w:t>
            </w:r>
          </w:p>
          <w:p w14:paraId="357F20E5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Практический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DC615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Мячи, обручи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50C1D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</w:t>
            </w:r>
          </w:p>
        </w:tc>
      </w:tr>
      <w:tr w:rsidR="00EB27D7" w:rsidRPr="00EB27D7" w14:paraId="6E6386FD" w14:textId="77777777" w:rsidTr="00EB27D7">
        <w:trPr>
          <w:trHeight w:val="940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BC561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FC1E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Эстафеты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D8B95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Словесный (объяснение),</w:t>
            </w:r>
          </w:p>
          <w:p w14:paraId="4480D1D5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Практический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EB837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Мячи, обручи,</w:t>
            </w:r>
          </w:p>
          <w:p w14:paraId="72EDD5A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Кубики, стойки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AEA19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Разбор ошибок</w:t>
            </w:r>
          </w:p>
        </w:tc>
      </w:tr>
      <w:tr w:rsidR="00EB27D7" w:rsidRPr="00EB27D7" w14:paraId="0DC5906A" w14:textId="77777777" w:rsidTr="00EB27D7">
        <w:trPr>
          <w:trHeight w:val="1220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E83CE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Тренировка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36542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специальных двигательных качеств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04C5A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Словесные, наглядные, практические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DD516" w14:textId="0A72C45D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Набивные мячи, маты,</w:t>
            </w: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134F40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амортизаторы, скакалки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49645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Зачётное занятие</w:t>
            </w:r>
          </w:p>
        </w:tc>
      </w:tr>
      <w:tr w:rsidR="00EB27D7" w:rsidRPr="00EB27D7" w14:paraId="4F79C158" w14:textId="77777777" w:rsidTr="00EB27D7">
        <w:trPr>
          <w:trHeight w:val="1280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1E09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Тренировка</w:t>
            </w:r>
          </w:p>
          <w:p w14:paraId="4D51CF88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Индивидуаль-ные</w:t>
            </w:r>
            <w:proofErr w:type="gramEnd"/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парные занятия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363C1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Отработка техники передач, приёма мяча, подач,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6CAA9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(тренировочные упражнения)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9B6A5" w14:textId="711E1DC5" w:rsidR="00EB27D7" w:rsidRPr="00EB27D7" w:rsidRDefault="00134F40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Мячи теннисные</w:t>
            </w:r>
            <w:r w:rsidR="00EB27D7"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в\б, б\б, ф\б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0BE85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Технический зачёт</w:t>
            </w:r>
          </w:p>
        </w:tc>
      </w:tr>
      <w:tr w:rsidR="00EB27D7" w:rsidRPr="00EB27D7" w14:paraId="6D71AC26" w14:textId="77777777" w:rsidTr="00EB27D7">
        <w:trPr>
          <w:trHeight w:val="1300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B1C52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Тренировка</w:t>
            </w:r>
          </w:p>
          <w:p w14:paraId="187A36FB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Индивидуальные и парные упражнения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BEFB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Тактические действия в игре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7D942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Словесные, практические, наглядные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67F09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Видеопоказ</w:t>
            </w:r>
          </w:p>
          <w:p w14:paraId="2A244FBE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3ECD6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Обсуждение, анализ действий</w:t>
            </w:r>
          </w:p>
        </w:tc>
      </w:tr>
      <w:tr w:rsidR="00EB27D7" w:rsidRPr="00EB27D7" w14:paraId="5B111696" w14:textId="77777777" w:rsidTr="00EB27D7">
        <w:trPr>
          <w:trHeight w:val="280"/>
        </w:trPr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628EA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C5D44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турнирах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2E5C0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 практика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4CDBD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Видеозапись, мячи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5C772" w14:textId="77777777" w:rsidR="00EB27D7" w:rsidRPr="00EB27D7" w:rsidRDefault="00EB27D7" w:rsidP="00EB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игры</w:t>
            </w:r>
          </w:p>
        </w:tc>
      </w:tr>
    </w:tbl>
    <w:p w14:paraId="399C5ED8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-17-</w:t>
      </w:r>
    </w:p>
    <w:p w14:paraId="3EEF62F4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Техническое оснащение программы:</w:t>
      </w:r>
    </w:p>
    <w:p w14:paraId="00B4065B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Спортинвентарь</w:t>
      </w:r>
    </w:p>
    <w:p w14:paraId="15649120" w14:textId="78C526A2" w:rsidR="00EB27D7" w:rsidRPr="00EB27D7" w:rsidRDefault="00134F40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Мячи волейбольные</w:t>
      </w:r>
      <w:r w:rsidR="00EB27D7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27D7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баскетбольные,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27D7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футбольные, теннисные, резиновые, набивные весом 1кг</w:t>
      </w:r>
    </w:p>
    <w:p w14:paraId="4E2037B7" w14:textId="3B022024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Гимнастические палки, обручи, кубики, </w:t>
      </w:r>
      <w:r w:rsidR="00134F40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кегли,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скакалки, маты, либо гимнастические коврики  </w:t>
      </w:r>
    </w:p>
    <w:p w14:paraId="45064A93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Волейбольная сетка, баскетбольные кольца</w:t>
      </w:r>
    </w:p>
    <w:p w14:paraId="1D67B887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Демонстрационное обеспечение</w:t>
      </w:r>
    </w:p>
    <w:p w14:paraId="2F1EE5B1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Диски с видеозаписью технических приёмов и тактических действий в изучаемых видах спорта</w:t>
      </w:r>
    </w:p>
    <w:p w14:paraId="4F5E7830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 для их демонстрации</w:t>
      </w:r>
    </w:p>
    <w:p w14:paraId="7635AED0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для их воспроизведения</w:t>
      </w:r>
    </w:p>
    <w:p w14:paraId="0480588D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Видеокамера</w:t>
      </w:r>
    </w:p>
    <w:p w14:paraId="4AD1DDC8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Текстовые материалы по истории развития данных видов спорта, по правилам, по технике безопасности, гигиеническим требованиям и пр.</w:t>
      </w:r>
    </w:p>
    <w:p w14:paraId="70362336" w14:textId="77777777" w:rsidR="00EB27D7" w:rsidRPr="00EB27D7" w:rsidRDefault="00EB27D7" w:rsidP="00EB2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использованной литературы</w:t>
      </w:r>
    </w:p>
    <w:p w14:paraId="67F1BB7C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Журнал «Физкультура в школе» за 2006-20016г.</w:t>
      </w:r>
    </w:p>
    <w:p w14:paraId="3FB28167" w14:textId="69DFEB1B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2.В.С. Кузнецов «Методика обучения основным видам </w:t>
      </w:r>
      <w:r w:rsidR="00134F40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 на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уроках физкультуры в школе» М., 2002г. «Владос»</w:t>
      </w:r>
    </w:p>
    <w:p w14:paraId="3E1B21D6" w14:textId="3A4D3231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134F40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В.И.Ковалько «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Поурочные разработки по физической культуре. Игровой подход» М., 2010г. «Вако»</w:t>
      </w:r>
    </w:p>
    <w:p w14:paraId="31EDEB48" w14:textId="00B531DF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Г.И Погадаев </w:t>
      </w:r>
      <w:bookmarkStart w:id="2" w:name="_GoBack"/>
      <w:bookmarkEnd w:id="2"/>
      <w:r w:rsidR="00134F40"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«Организация</w:t>
      </w: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проведение физкультурно – оздоровительных мероприятий в школе» М., 2016г. «Дрофа»</w:t>
      </w:r>
    </w:p>
    <w:p w14:paraId="0F67E926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5.Е.И.Зуев «Волшебная сила растяжки» М., 1990 «Сов. Спорт»</w:t>
      </w:r>
    </w:p>
    <w:p w14:paraId="20680EEE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6.Г.И. Погадаев «Настольная книга учителя физкультуры» М.,2010г. «ФиС»</w:t>
      </w:r>
    </w:p>
    <w:p w14:paraId="531175CF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7.В.В.Самодумская «Физкульт – привет» Минск 2006г.</w:t>
      </w:r>
    </w:p>
    <w:p w14:paraId="5FE16CA0" w14:textId="77777777" w:rsidR="00EB27D7" w:rsidRPr="00EB27D7" w:rsidRDefault="00EB27D7" w:rsidP="00EB2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8.М.Н.Жуков «Подвижные игры» М., 2012г. «Академия»</w:t>
      </w:r>
    </w:p>
    <w:p w14:paraId="43A9B206" w14:textId="0BE60314" w:rsidR="00EB27D7" w:rsidRPr="00EB27D7" w:rsidRDefault="00EB27D7" w:rsidP="00EB27D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B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9.Е.М.Геллер «Игры на переменах для школьников</w:t>
      </w:r>
      <w:r>
        <w:rPr>
          <w:color w:val="000000"/>
          <w:sz w:val="28"/>
          <w:szCs w:val="28"/>
          <w:shd w:val="clear" w:color="auto" w:fill="FFFFFF"/>
        </w:rPr>
        <w:t>» М., 1985г</w:t>
      </w:r>
    </w:p>
    <w:p w14:paraId="6AA8C017" w14:textId="77777777" w:rsidR="00060EDF" w:rsidRDefault="00060EDF"/>
    <w:sectPr w:rsidR="00060EDF" w:rsidSect="00EB27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A25E1"/>
    <w:multiLevelType w:val="multilevel"/>
    <w:tmpl w:val="E6E8D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E11C0"/>
    <w:multiLevelType w:val="multilevel"/>
    <w:tmpl w:val="3E3A9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BF628F"/>
    <w:multiLevelType w:val="multilevel"/>
    <w:tmpl w:val="CBF63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260717"/>
    <w:multiLevelType w:val="multilevel"/>
    <w:tmpl w:val="512A0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5E73B7"/>
    <w:multiLevelType w:val="multilevel"/>
    <w:tmpl w:val="F12CE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71F03"/>
    <w:multiLevelType w:val="multilevel"/>
    <w:tmpl w:val="CB8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800528"/>
    <w:multiLevelType w:val="multilevel"/>
    <w:tmpl w:val="0C684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6369E9"/>
    <w:multiLevelType w:val="multilevel"/>
    <w:tmpl w:val="BB621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285"/>
    <w:rsid w:val="00060EDF"/>
    <w:rsid w:val="00075776"/>
    <w:rsid w:val="00134F40"/>
    <w:rsid w:val="006B400B"/>
    <w:rsid w:val="00DD7285"/>
    <w:rsid w:val="00EB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7C9E"/>
  <w15:chartTrackingRefBased/>
  <w15:docId w15:val="{038E78A2-BC52-476D-A811-ED5F5BE1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4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909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0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2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97676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4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73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9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3226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7989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0419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4264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7091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95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3640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Ардатов</dc:creator>
  <cp:keywords/>
  <dc:description/>
  <cp:lastModifiedBy>Владимир Ардатов</cp:lastModifiedBy>
  <cp:revision>4</cp:revision>
  <dcterms:created xsi:type="dcterms:W3CDTF">2023-10-19T01:53:00Z</dcterms:created>
  <dcterms:modified xsi:type="dcterms:W3CDTF">2023-10-19T07:00:00Z</dcterms:modified>
</cp:coreProperties>
</file>